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262">
      <w:r>
        <w:t>3 сентября в гимназии прошли мероприятия, посвященные Дню солидарности борьбы с терроризмом.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1559"/>
        <w:gridCol w:w="3827"/>
      </w:tblGrid>
      <w:tr w:rsidR="00962262" w:rsidRPr="001554D8" w:rsidTr="009A0811">
        <w:tc>
          <w:tcPr>
            <w:tcW w:w="817" w:type="dxa"/>
          </w:tcPr>
          <w:p w:rsidR="00962262" w:rsidRPr="001554D8" w:rsidRDefault="00962262" w:rsidP="009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962262" w:rsidRPr="001554D8" w:rsidRDefault="00962262" w:rsidP="009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1559" w:type="dxa"/>
          </w:tcPr>
          <w:p w:rsidR="00962262" w:rsidRPr="001554D8" w:rsidRDefault="00962262" w:rsidP="009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 xml:space="preserve">Классы </w:t>
            </w:r>
          </w:p>
        </w:tc>
        <w:tc>
          <w:tcPr>
            <w:tcW w:w="3827" w:type="dxa"/>
          </w:tcPr>
          <w:p w:rsidR="00962262" w:rsidRPr="001554D8" w:rsidRDefault="00962262" w:rsidP="009A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962262" w:rsidRPr="001554D8" w:rsidTr="009A0811">
        <w:tc>
          <w:tcPr>
            <w:tcW w:w="81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Конкурс рисунков на асфальте «Дети против террора»</w:t>
            </w:r>
          </w:p>
        </w:tc>
        <w:tc>
          <w:tcPr>
            <w:tcW w:w="155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382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Кунижева О.И., Каткова Л.Ф., Гринько Г.Н., Сенникова Т.В.</w:t>
            </w:r>
          </w:p>
        </w:tc>
      </w:tr>
      <w:tr w:rsidR="00962262" w:rsidRPr="001554D8" w:rsidTr="009A0811">
        <w:tc>
          <w:tcPr>
            <w:tcW w:w="81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Лекция «Наш мир без терроризма»</w:t>
            </w:r>
          </w:p>
        </w:tc>
        <w:tc>
          <w:tcPr>
            <w:tcW w:w="155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8 а, 8б</w:t>
            </w:r>
          </w:p>
        </w:tc>
        <w:tc>
          <w:tcPr>
            <w:tcW w:w="382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Кочесокова Р.М.</w:t>
            </w:r>
          </w:p>
        </w:tc>
      </w:tr>
      <w:tr w:rsidR="00962262" w:rsidRPr="001554D8" w:rsidTr="009A0811">
        <w:tc>
          <w:tcPr>
            <w:tcW w:w="81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Классные часы: «Вместе против террора»</w:t>
            </w:r>
          </w:p>
        </w:tc>
        <w:tc>
          <w:tcPr>
            <w:tcW w:w="155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382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Амирян А.С., Гергова К.Р., Битаева В.И., Петросян Г.В., Ермакова И.Н., Кайдаш Л.А.</w:t>
            </w:r>
          </w:p>
        </w:tc>
      </w:tr>
      <w:tr w:rsidR="00962262" w:rsidRPr="001554D8" w:rsidTr="009A0811">
        <w:tc>
          <w:tcPr>
            <w:tcW w:w="81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Спортивное мероприятие: «О спорт! Ты Мир!»</w:t>
            </w:r>
          </w:p>
        </w:tc>
        <w:tc>
          <w:tcPr>
            <w:tcW w:w="1559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9-11</w:t>
            </w:r>
          </w:p>
        </w:tc>
        <w:tc>
          <w:tcPr>
            <w:tcW w:w="3827" w:type="dxa"/>
          </w:tcPr>
          <w:p w:rsidR="00962262" w:rsidRPr="001554D8" w:rsidRDefault="00962262" w:rsidP="009A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4D8">
              <w:rPr>
                <w:rFonts w:ascii="Times New Roman" w:eastAsia="Times New Roman" w:hAnsi="Times New Roman" w:cs="Times New Roman"/>
              </w:rPr>
              <w:t>Скрипчак И.Н.</w:t>
            </w:r>
          </w:p>
        </w:tc>
      </w:tr>
    </w:tbl>
    <w:p w:rsidR="00962262" w:rsidRDefault="00962262"/>
    <w:sectPr w:rsidR="0096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262"/>
    <w:rsid w:val="0096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2013-09-03T10:06:00Z</dcterms:created>
  <dcterms:modified xsi:type="dcterms:W3CDTF">2013-09-03T10:10:00Z</dcterms:modified>
</cp:coreProperties>
</file>